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E9" w:rsidRDefault="001C67E9" w:rsidP="003E0F13">
      <w:pPr>
        <w:pStyle w:val="NoSpacing"/>
        <w:jc w:val="center"/>
        <w:rPr>
          <w:rFonts w:ascii="Book Antiqua" w:hAnsi="Book Antiqua"/>
          <w:b/>
          <w:sz w:val="32"/>
          <w:szCs w:val="32"/>
          <w:u w:val="single"/>
        </w:rPr>
      </w:pPr>
    </w:p>
    <w:p w:rsidR="001C67E9" w:rsidRDefault="001C67E9" w:rsidP="003E0F13">
      <w:pPr>
        <w:pStyle w:val="NoSpacing"/>
        <w:jc w:val="center"/>
        <w:rPr>
          <w:rFonts w:ascii="Book Antiqua" w:hAnsi="Book Antiqua"/>
          <w:b/>
          <w:sz w:val="32"/>
          <w:szCs w:val="32"/>
          <w:u w:val="single"/>
        </w:rPr>
      </w:pPr>
    </w:p>
    <w:p w:rsidR="003E0F13" w:rsidRPr="001C67E9" w:rsidRDefault="003E0F13" w:rsidP="003E0F13">
      <w:pPr>
        <w:pStyle w:val="NoSpacing"/>
        <w:jc w:val="center"/>
        <w:rPr>
          <w:rFonts w:ascii="Book Antiqua" w:hAnsi="Book Antiqua"/>
          <w:b/>
          <w:sz w:val="32"/>
          <w:szCs w:val="32"/>
          <w:u w:val="single"/>
        </w:rPr>
      </w:pPr>
      <w:r w:rsidRPr="001C67E9">
        <w:rPr>
          <w:rFonts w:ascii="Book Antiqua" w:hAnsi="Book Antiqua"/>
          <w:b/>
          <w:sz w:val="32"/>
          <w:szCs w:val="32"/>
          <w:u w:val="single"/>
        </w:rPr>
        <w:t>NOTICE TO THE SHAREHOLDERS</w:t>
      </w:r>
    </w:p>
    <w:p w:rsidR="003E0F13" w:rsidRPr="00D934C6" w:rsidRDefault="003E0F13" w:rsidP="003E0F13">
      <w:pPr>
        <w:pStyle w:val="NoSpacing"/>
        <w:tabs>
          <w:tab w:val="left" w:pos="2070"/>
        </w:tabs>
        <w:jc w:val="both"/>
        <w:rPr>
          <w:rFonts w:ascii="Book Antiqua" w:hAnsi="Book Antiqua"/>
        </w:rPr>
      </w:pPr>
      <w:r w:rsidRPr="00D934C6">
        <w:rPr>
          <w:rFonts w:ascii="Book Antiqua" w:hAnsi="Book Antiqua"/>
        </w:rPr>
        <w:tab/>
      </w:r>
    </w:p>
    <w:p w:rsidR="003E0F13" w:rsidRPr="001C67E9" w:rsidRDefault="003E0F13" w:rsidP="003E0F13">
      <w:pPr>
        <w:pStyle w:val="NoSpacing"/>
        <w:jc w:val="both"/>
        <w:rPr>
          <w:rFonts w:ascii="Book Antiqua" w:hAnsi="Book Antiqua"/>
          <w:sz w:val="24"/>
          <w:szCs w:val="24"/>
        </w:rPr>
      </w:pPr>
      <w:r w:rsidRPr="001C67E9">
        <w:rPr>
          <w:rFonts w:ascii="Book Antiqua" w:hAnsi="Book Antiqua"/>
          <w:sz w:val="24"/>
          <w:szCs w:val="24"/>
        </w:rPr>
        <w:t xml:space="preserve">Notice is hereby given that an Extraordinary General Meeting of the Members of </w:t>
      </w:r>
      <w:r w:rsidR="00E24763">
        <w:rPr>
          <w:rFonts w:ascii="Book Antiqua" w:hAnsi="Book Antiqua" w:cs="Arial"/>
          <w:b/>
          <w:sz w:val="24"/>
          <w:szCs w:val="24"/>
        </w:rPr>
        <w:t>----------------------------</w:t>
      </w:r>
      <w:r w:rsidRPr="001C67E9">
        <w:rPr>
          <w:rFonts w:ascii="Book Antiqua" w:hAnsi="Book Antiqua" w:cs="Arial"/>
          <w:b/>
          <w:sz w:val="24"/>
          <w:szCs w:val="24"/>
        </w:rPr>
        <w:t>Private Limited</w:t>
      </w:r>
      <w:r w:rsidRPr="001C67E9">
        <w:rPr>
          <w:rFonts w:ascii="Book Antiqua" w:hAnsi="Book Antiqua"/>
          <w:sz w:val="24"/>
          <w:szCs w:val="24"/>
        </w:rPr>
        <w:t xml:space="preserve">, will be held on </w:t>
      </w:r>
      <w:r w:rsidR="00E24763">
        <w:rPr>
          <w:rFonts w:ascii="Book Antiqua" w:hAnsi="Book Antiqua"/>
          <w:b/>
          <w:sz w:val="24"/>
          <w:szCs w:val="24"/>
        </w:rPr>
        <w:t>--------------------------</w:t>
      </w:r>
      <w:r w:rsidRPr="001C67E9">
        <w:rPr>
          <w:rFonts w:ascii="Book Antiqua" w:hAnsi="Book Antiqua"/>
          <w:sz w:val="24"/>
          <w:szCs w:val="24"/>
        </w:rPr>
        <w:t xml:space="preserve"> at </w:t>
      </w:r>
      <w:r w:rsidR="001C67E9" w:rsidRPr="001C67E9">
        <w:rPr>
          <w:rFonts w:ascii="Book Antiqua" w:hAnsi="Book Antiqua"/>
          <w:sz w:val="24"/>
          <w:szCs w:val="24"/>
        </w:rPr>
        <w:t>11</w:t>
      </w:r>
      <w:r w:rsidRPr="001C67E9">
        <w:rPr>
          <w:rFonts w:ascii="Book Antiqua" w:hAnsi="Book Antiqua"/>
          <w:sz w:val="24"/>
          <w:szCs w:val="24"/>
        </w:rPr>
        <w:t xml:space="preserve">:00 </w:t>
      </w:r>
      <w:r w:rsidR="001C67E9" w:rsidRPr="001C67E9">
        <w:rPr>
          <w:rFonts w:ascii="Book Antiqua" w:hAnsi="Book Antiqua"/>
          <w:sz w:val="24"/>
          <w:szCs w:val="24"/>
        </w:rPr>
        <w:t>A</w:t>
      </w:r>
      <w:r w:rsidRPr="001C67E9">
        <w:rPr>
          <w:rFonts w:ascii="Book Antiqua" w:hAnsi="Book Antiqua"/>
          <w:sz w:val="24"/>
          <w:szCs w:val="24"/>
        </w:rPr>
        <w:t xml:space="preserve">.M. at the Registered Office of the Company  at </w:t>
      </w:r>
      <w:r w:rsidR="00E24763">
        <w:rPr>
          <w:rFonts w:ascii="Book Antiqua" w:hAnsi="Book Antiqua" w:cs="Arial"/>
          <w:sz w:val="24"/>
          <w:szCs w:val="24"/>
        </w:rPr>
        <w:t>----------------------------------------------------------------------------------</w:t>
      </w:r>
      <w:r w:rsidRPr="001C67E9">
        <w:rPr>
          <w:rFonts w:ascii="Book Antiqua" w:hAnsi="Book Antiqua" w:cs="Arial"/>
          <w:sz w:val="24"/>
          <w:szCs w:val="24"/>
        </w:rPr>
        <w:t xml:space="preserve"> </w:t>
      </w:r>
      <w:r w:rsidRPr="001C67E9">
        <w:rPr>
          <w:rFonts w:ascii="Book Antiqua" w:hAnsi="Book Antiqua"/>
          <w:sz w:val="24"/>
          <w:szCs w:val="24"/>
        </w:rPr>
        <w:t>to transact the following business:</w:t>
      </w:r>
    </w:p>
    <w:p w:rsidR="003E0F13" w:rsidRPr="00D934C6" w:rsidRDefault="003E0F13" w:rsidP="00C237E8">
      <w:pPr>
        <w:autoSpaceDE w:val="0"/>
        <w:autoSpaceDN w:val="0"/>
        <w:adjustRightInd w:val="0"/>
        <w:spacing w:after="0" w:line="240" w:lineRule="auto"/>
        <w:jc w:val="both"/>
        <w:rPr>
          <w:rFonts w:ascii="Book Antiqua" w:hAnsi="Book Antiqua" w:cs="Arial"/>
          <w:b/>
        </w:rPr>
      </w:pPr>
    </w:p>
    <w:p w:rsidR="001C67E9" w:rsidRDefault="001C67E9" w:rsidP="00C36EB6">
      <w:pPr>
        <w:pStyle w:val="NoSpacing"/>
        <w:jc w:val="both"/>
        <w:rPr>
          <w:rFonts w:ascii="Book Antiqua" w:hAnsi="Book Antiqua"/>
          <w:b/>
        </w:rPr>
      </w:pPr>
    </w:p>
    <w:p w:rsidR="00C36EB6" w:rsidRDefault="00C36EB6" w:rsidP="00C36EB6">
      <w:pPr>
        <w:pStyle w:val="NoSpacing"/>
        <w:jc w:val="both"/>
        <w:rPr>
          <w:rFonts w:ascii="Book Antiqua" w:hAnsi="Book Antiqua"/>
          <w:b/>
        </w:rPr>
      </w:pPr>
      <w:r w:rsidRPr="00D934C6">
        <w:rPr>
          <w:rFonts w:ascii="Book Antiqua" w:hAnsi="Book Antiqua"/>
          <w:b/>
        </w:rPr>
        <w:t xml:space="preserve">SPECIAL BUSINESS: Ordinary Resolution </w:t>
      </w:r>
    </w:p>
    <w:p w:rsidR="001C67E9" w:rsidRPr="00D934C6" w:rsidRDefault="001C67E9" w:rsidP="00C36EB6">
      <w:pPr>
        <w:pStyle w:val="NoSpacing"/>
        <w:jc w:val="both"/>
        <w:rPr>
          <w:rFonts w:ascii="Book Antiqua" w:hAnsi="Book Antiqua"/>
          <w:b/>
        </w:rPr>
      </w:pPr>
    </w:p>
    <w:p w:rsidR="00C36EB6" w:rsidRPr="00D934C6" w:rsidRDefault="00C36EB6" w:rsidP="00C36EB6">
      <w:pPr>
        <w:pStyle w:val="NoSpacing"/>
        <w:jc w:val="both"/>
        <w:rPr>
          <w:rFonts w:ascii="Book Antiqua" w:hAnsi="Book Antiqua"/>
          <w:b/>
        </w:rPr>
      </w:pPr>
    </w:p>
    <w:p w:rsidR="00C36EB6" w:rsidRPr="00D934C6" w:rsidRDefault="00C36EB6" w:rsidP="00C36EB6">
      <w:pPr>
        <w:autoSpaceDE w:val="0"/>
        <w:autoSpaceDN w:val="0"/>
        <w:adjustRightInd w:val="0"/>
        <w:spacing w:after="0" w:line="240" w:lineRule="auto"/>
        <w:jc w:val="both"/>
        <w:rPr>
          <w:rFonts w:ascii="Book Antiqua" w:hAnsi="Book Antiqua" w:cs="Arial"/>
          <w:b/>
          <w:color w:val="303030"/>
          <w:u w:val="single"/>
        </w:rPr>
      </w:pPr>
      <w:r w:rsidRPr="00D934C6">
        <w:rPr>
          <w:rFonts w:ascii="Book Antiqua" w:hAnsi="Book Antiqua"/>
          <w:b/>
          <w:u w:val="single"/>
        </w:rPr>
        <w:t xml:space="preserve">ITEM NO. 1 : </w:t>
      </w:r>
      <w:r w:rsidRPr="00D934C6">
        <w:rPr>
          <w:rFonts w:ascii="Book Antiqua" w:hAnsi="Book Antiqua" w:cs="Arial"/>
          <w:b/>
          <w:color w:val="303030"/>
          <w:u w:val="single"/>
        </w:rPr>
        <w:t>INCREASE THE AUTHORISED SHARE CAPITAL</w:t>
      </w:r>
    </w:p>
    <w:p w:rsidR="00C36EB6" w:rsidRPr="00D934C6" w:rsidRDefault="00C36EB6" w:rsidP="00C36EB6">
      <w:pPr>
        <w:pStyle w:val="NoSpacing"/>
        <w:jc w:val="both"/>
        <w:rPr>
          <w:rFonts w:ascii="Book Antiqua" w:hAnsi="Book Antiqua"/>
          <w:b/>
        </w:rPr>
      </w:pPr>
    </w:p>
    <w:p w:rsidR="00C36EB6" w:rsidRPr="00D934C6" w:rsidRDefault="00C36EB6" w:rsidP="00C36EB6">
      <w:pPr>
        <w:pStyle w:val="NoSpacing"/>
        <w:jc w:val="both"/>
        <w:rPr>
          <w:rFonts w:ascii="Book Antiqua" w:hAnsi="Book Antiqua"/>
        </w:rPr>
      </w:pPr>
      <w:r w:rsidRPr="00D934C6">
        <w:rPr>
          <w:rFonts w:ascii="Book Antiqua" w:hAnsi="Book Antiqua"/>
        </w:rPr>
        <w:t>To consider and if thought fit to pass with or without modification(s), the following resolution:</w:t>
      </w:r>
    </w:p>
    <w:p w:rsidR="00C36EB6" w:rsidRDefault="00C36EB6" w:rsidP="00C36EB6">
      <w:pPr>
        <w:pStyle w:val="NoSpacing"/>
        <w:jc w:val="both"/>
        <w:rPr>
          <w:rFonts w:ascii="Book Antiqua" w:hAnsi="Book Antiqua"/>
          <w:b/>
        </w:rPr>
      </w:pPr>
    </w:p>
    <w:p w:rsidR="001C67E9" w:rsidRPr="00D934C6" w:rsidRDefault="001C67E9" w:rsidP="00C36EB6">
      <w:pPr>
        <w:pStyle w:val="NoSpacing"/>
        <w:jc w:val="both"/>
        <w:rPr>
          <w:rFonts w:ascii="Book Antiqua" w:hAnsi="Book Antiqua"/>
          <w:b/>
        </w:rPr>
      </w:pPr>
    </w:p>
    <w:p w:rsidR="00D934C6" w:rsidRPr="00D934C6" w:rsidRDefault="00D934C6" w:rsidP="00D934C6">
      <w:pPr>
        <w:autoSpaceDE w:val="0"/>
        <w:autoSpaceDN w:val="0"/>
        <w:adjustRightInd w:val="0"/>
        <w:spacing w:after="0" w:line="240" w:lineRule="auto"/>
        <w:jc w:val="both"/>
        <w:rPr>
          <w:rFonts w:ascii="Book Antiqua" w:hAnsi="Book Antiqua" w:cs="Arial"/>
          <w:color w:val="303030"/>
        </w:rPr>
      </w:pPr>
      <w:r w:rsidRPr="00D934C6">
        <w:rPr>
          <w:rFonts w:ascii="Book Antiqua" w:hAnsi="Book Antiqua" w:cs="Arial"/>
          <w:b/>
          <w:color w:val="303030"/>
        </w:rPr>
        <w:t>“RESOLVED THAT,</w:t>
      </w:r>
      <w:r w:rsidRPr="00D934C6">
        <w:rPr>
          <w:rFonts w:ascii="Book Antiqua" w:hAnsi="Book Antiqua" w:cs="Arial"/>
          <w:color w:val="303030"/>
        </w:rPr>
        <w:t xml:space="preserve"> pursuant to the provisions of Section 61 and 64 and other applicable provisions, if any, of the Companies Act, 2013 (including any amendment thereto or re-enactment thereof) and the rules framed there under, the consent of the members of the Company be and is hereby accorded  to increase the Authorized Share Capital of the Company from existing Rs. 1,00,000 (Rupees One Lac) divided into 10,000 (Ten Thousand) equity shares of Rs. 10/- each to Rs. 560,00,000 (Rupees Five Crores Sixty  Lacs Only) divided into 56,00,000 (Fifty Six Lacs) equity shares of Rs. 10/- each by creation of additional 55,90,000 (Fifty Five Lacs Ninty Thousands) equity shares of Rs. 10/- each ranking pari passu in all respect with the existing Equity Shares of the Company.” </w:t>
      </w:r>
    </w:p>
    <w:p w:rsidR="006C0641" w:rsidRPr="00D934C6" w:rsidRDefault="006C0641" w:rsidP="006C0641">
      <w:pPr>
        <w:autoSpaceDE w:val="0"/>
        <w:autoSpaceDN w:val="0"/>
        <w:adjustRightInd w:val="0"/>
        <w:spacing w:after="0" w:line="240" w:lineRule="auto"/>
        <w:jc w:val="both"/>
        <w:rPr>
          <w:rFonts w:ascii="Book Antiqua" w:hAnsi="Book Antiqua" w:cs="Arial"/>
          <w:b/>
          <w:color w:val="303030"/>
          <w:u w:val="single"/>
        </w:rPr>
      </w:pPr>
    </w:p>
    <w:p w:rsidR="00C36EB6" w:rsidRPr="00D934C6" w:rsidRDefault="00C36EB6" w:rsidP="00C36EB6">
      <w:pPr>
        <w:autoSpaceDE w:val="0"/>
        <w:autoSpaceDN w:val="0"/>
        <w:adjustRightInd w:val="0"/>
        <w:spacing w:after="0" w:line="240" w:lineRule="auto"/>
        <w:jc w:val="both"/>
        <w:rPr>
          <w:rFonts w:ascii="Book Antiqua" w:hAnsi="Book Antiqua" w:cs="Arial"/>
          <w:b/>
          <w:color w:val="303030"/>
          <w:u w:val="single"/>
        </w:rPr>
      </w:pPr>
      <w:r w:rsidRPr="00D934C6">
        <w:rPr>
          <w:rFonts w:ascii="Book Antiqua" w:hAnsi="Book Antiqua" w:cs="Arial"/>
          <w:b/>
          <w:color w:val="303030"/>
          <w:u w:val="single"/>
        </w:rPr>
        <w:t>ITEM NO. 2 : ALTERATION IN THE CAPITAL CLAUSE OF MEMORANDUM OF ASSOCIATION</w:t>
      </w:r>
    </w:p>
    <w:p w:rsidR="00A00F12" w:rsidRPr="00D934C6" w:rsidRDefault="00A00F12" w:rsidP="00A00F12">
      <w:pPr>
        <w:pStyle w:val="NoSpacing"/>
        <w:jc w:val="both"/>
        <w:rPr>
          <w:rFonts w:ascii="Book Antiqua" w:hAnsi="Book Antiqua"/>
        </w:rPr>
      </w:pPr>
    </w:p>
    <w:p w:rsidR="00A00F12" w:rsidRPr="00D934C6" w:rsidRDefault="00A00F12" w:rsidP="00A00F12">
      <w:pPr>
        <w:pStyle w:val="NoSpacing"/>
        <w:jc w:val="both"/>
        <w:rPr>
          <w:rFonts w:ascii="Book Antiqua" w:hAnsi="Book Antiqua"/>
        </w:rPr>
      </w:pPr>
      <w:r w:rsidRPr="00D934C6">
        <w:rPr>
          <w:rFonts w:ascii="Book Antiqua" w:hAnsi="Book Antiqua"/>
        </w:rPr>
        <w:t>To consider and if thought fit to pass with or without modification(s), the following resolution :</w:t>
      </w:r>
    </w:p>
    <w:p w:rsidR="006C0641" w:rsidRDefault="006C0641" w:rsidP="006C0641">
      <w:pPr>
        <w:autoSpaceDE w:val="0"/>
        <w:autoSpaceDN w:val="0"/>
        <w:adjustRightInd w:val="0"/>
        <w:spacing w:after="0" w:line="240" w:lineRule="auto"/>
        <w:jc w:val="both"/>
        <w:rPr>
          <w:rFonts w:ascii="Book Antiqua" w:hAnsi="Book Antiqua" w:cs="Arial"/>
          <w:b/>
          <w:color w:val="303030"/>
          <w:u w:val="single"/>
        </w:rPr>
      </w:pPr>
    </w:p>
    <w:p w:rsidR="001C67E9" w:rsidRPr="00D934C6" w:rsidRDefault="001C67E9" w:rsidP="006C0641">
      <w:pPr>
        <w:autoSpaceDE w:val="0"/>
        <w:autoSpaceDN w:val="0"/>
        <w:adjustRightInd w:val="0"/>
        <w:spacing w:after="0" w:line="240" w:lineRule="auto"/>
        <w:jc w:val="both"/>
        <w:rPr>
          <w:rFonts w:ascii="Book Antiqua" w:hAnsi="Book Antiqua" w:cs="Arial"/>
          <w:b/>
          <w:color w:val="303030"/>
          <w:u w:val="single"/>
        </w:rPr>
      </w:pPr>
    </w:p>
    <w:p w:rsidR="00D934C6" w:rsidRDefault="00D934C6" w:rsidP="00D934C6">
      <w:pPr>
        <w:autoSpaceDE w:val="0"/>
        <w:autoSpaceDN w:val="0"/>
        <w:adjustRightInd w:val="0"/>
        <w:spacing w:after="0" w:line="240" w:lineRule="auto"/>
        <w:jc w:val="both"/>
        <w:rPr>
          <w:rFonts w:ascii="Book Antiqua" w:hAnsi="Book Antiqua" w:cs="Arial"/>
          <w:color w:val="303030"/>
        </w:rPr>
      </w:pPr>
      <w:r w:rsidRPr="00D934C6">
        <w:rPr>
          <w:rFonts w:ascii="Book Antiqua" w:hAnsi="Book Antiqua" w:cs="Arial"/>
          <w:b/>
          <w:color w:val="303030"/>
        </w:rPr>
        <w:t>“RESOLVED THAT,</w:t>
      </w:r>
      <w:r w:rsidRPr="00D934C6">
        <w:rPr>
          <w:rFonts w:ascii="Book Antiqua" w:hAnsi="Book Antiqua" w:cs="Arial"/>
          <w:color w:val="303030"/>
        </w:rPr>
        <w:t xml:space="preserve"> pursuant to the provisions of Section 13, 61 and 64 and other applicable provisions of the Companies Act, 2013 (including any amendment thereto or re-enactment thereof) and the rules framed thereunder, t the consent of the members of the Company be and is hereby accorded for amending </w:t>
      </w:r>
      <w:r w:rsidRPr="00D934C6">
        <w:rPr>
          <w:rFonts w:ascii="Book Antiqua" w:hAnsi="Book Antiqua" w:cs="Arial"/>
          <w:b/>
          <w:color w:val="303030"/>
        </w:rPr>
        <w:t>Clause V</w:t>
      </w:r>
      <w:r w:rsidRPr="00D934C6">
        <w:rPr>
          <w:rFonts w:ascii="Book Antiqua" w:hAnsi="Book Antiqua" w:cs="Arial"/>
          <w:color w:val="303030"/>
        </w:rPr>
        <w:t xml:space="preserve"> of the Memorandum of Association of the Company with the following clause.</w:t>
      </w:r>
    </w:p>
    <w:p w:rsidR="001C67E9" w:rsidRPr="00D934C6" w:rsidRDefault="001C67E9" w:rsidP="00D934C6">
      <w:pPr>
        <w:autoSpaceDE w:val="0"/>
        <w:autoSpaceDN w:val="0"/>
        <w:adjustRightInd w:val="0"/>
        <w:spacing w:after="0" w:line="240" w:lineRule="auto"/>
        <w:jc w:val="both"/>
        <w:rPr>
          <w:rFonts w:ascii="Book Antiqua" w:hAnsi="Book Antiqua" w:cs="Arial"/>
          <w:b/>
          <w:color w:val="303030"/>
        </w:rPr>
      </w:pPr>
    </w:p>
    <w:p w:rsidR="00D934C6" w:rsidRPr="00D934C6" w:rsidRDefault="00D934C6" w:rsidP="00D934C6">
      <w:pPr>
        <w:autoSpaceDE w:val="0"/>
        <w:autoSpaceDN w:val="0"/>
        <w:adjustRightInd w:val="0"/>
        <w:spacing w:after="0" w:line="240" w:lineRule="auto"/>
        <w:jc w:val="both"/>
        <w:rPr>
          <w:rFonts w:ascii="Book Antiqua" w:hAnsi="Book Antiqua" w:cs="Arial"/>
          <w:b/>
          <w:color w:val="303030"/>
        </w:rPr>
      </w:pPr>
    </w:p>
    <w:p w:rsidR="00D934C6" w:rsidRPr="00D934C6" w:rsidRDefault="00D934C6" w:rsidP="00D934C6">
      <w:pPr>
        <w:autoSpaceDE w:val="0"/>
        <w:autoSpaceDN w:val="0"/>
        <w:adjustRightInd w:val="0"/>
        <w:spacing w:after="0" w:line="240" w:lineRule="auto"/>
        <w:jc w:val="both"/>
        <w:rPr>
          <w:rFonts w:ascii="Book Antiqua" w:hAnsi="Book Antiqua" w:cs="Arial"/>
          <w:b/>
          <w:color w:val="303030"/>
        </w:rPr>
      </w:pPr>
      <w:r w:rsidRPr="001C67E9">
        <w:rPr>
          <w:rFonts w:ascii="Book Antiqua" w:hAnsi="Book Antiqua" w:cs="Arial"/>
          <w:b/>
          <w:color w:val="303030"/>
        </w:rPr>
        <w:lastRenderedPageBreak/>
        <w:t>V. The Authorised Share Capital of the Company is Rs. 5,60,00,000/- (Rupees Five Crores Sixty Lacs) divided into 56,00,000 (Fifty Six Lacs) Equity Shares of face value of Rs. 10/- (Rupees Ten) each.”</w:t>
      </w:r>
    </w:p>
    <w:p w:rsidR="00D934C6" w:rsidRPr="00D934C6" w:rsidRDefault="00D934C6" w:rsidP="00D934C6">
      <w:pPr>
        <w:autoSpaceDE w:val="0"/>
        <w:autoSpaceDN w:val="0"/>
        <w:adjustRightInd w:val="0"/>
        <w:spacing w:after="0" w:line="240" w:lineRule="auto"/>
        <w:jc w:val="both"/>
        <w:rPr>
          <w:rFonts w:ascii="Book Antiqua" w:hAnsi="Book Antiqua"/>
          <w:color w:val="FF0000"/>
          <w:shd w:val="clear" w:color="auto" w:fill="FFFFFF"/>
        </w:rPr>
      </w:pPr>
    </w:p>
    <w:p w:rsidR="006C0641" w:rsidRPr="00D934C6" w:rsidRDefault="006C0641" w:rsidP="006C0641">
      <w:pPr>
        <w:autoSpaceDE w:val="0"/>
        <w:autoSpaceDN w:val="0"/>
        <w:adjustRightInd w:val="0"/>
        <w:spacing w:after="0" w:line="240" w:lineRule="auto"/>
        <w:jc w:val="both"/>
        <w:rPr>
          <w:rFonts w:ascii="Book Antiqua" w:hAnsi="Book Antiqua" w:cs="Arial"/>
          <w:b/>
          <w:color w:val="303030"/>
        </w:rPr>
      </w:pPr>
    </w:p>
    <w:p w:rsidR="006C0641" w:rsidRPr="00D934C6" w:rsidRDefault="006C0641" w:rsidP="006C0641">
      <w:pPr>
        <w:autoSpaceDE w:val="0"/>
        <w:autoSpaceDN w:val="0"/>
        <w:adjustRightInd w:val="0"/>
        <w:spacing w:after="0" w:line="240" w:lineRule="auto"/>
        <w:jc w:val="both"/>
        <w:rPr>
          <w:rFonts w:ascii="Book Antiqua" w:hAnsi="Book Antiqua" w:cs="Arial"/>
          <w:color w:val="303030"/>
        </w:rPr>
      </w:pPr>
    </w:p>
    <w:p w:rsidR="00A00F12" w:rsidRPr="00D934C6" w:rsidRDefault="00A00F12" w:rsidP="00A00F12">
      <w:pPr>
        <w:pStyle w:val="NoSpacing"/>
        <w:rPr>
          <w:rFonts w:ascii="Book Antiqua" w:hAnsi="Book Antiqua"/>
          <w:i/>
          <w:iCs/>
        </w:rPr>
      </w:pPr>
      <w:r w:rsidRPr="00D934C6">
        <w:rPr>
          <w:rFonts w:ascii="Book Antiqua" w:hAnsi="Book Antiqua"/>
          <w:b/>
        </w:rPr>
        <w:t xml:space="preserve">Registered Office </w:t>
      </w:r>
      <w:r w:rsidRPr="00D934C6">
        <w:rPr>
          <w:rFonts w:ascii="Book Antiqua" w:hAnsi="Book Antiqua"/>
          <w:b/>
        </w:rPr>
        <w:tab/>
      </w:r>
      <w:r w:rsidRPr="00D934C6">
        <w:rPr>
          <w:rFonts w:ascii="Book Antiqua" w:hAnsi="Book Antiqua"/>
        </w:rPr>
        <w:tab/>
      </w:r>
      <w:r w:rsidRPr="00D934C6">
        <w:rPr>
          <w:rFonts w:ascii="Book Antiqua" w:hAnsi="Book Antiqua"/>
        </w:rPr>
        <w:tab/>
      </w:r>
      <w:r w:rsidRPr="00D934C6">
        <w:rPr>
          <w:rFonts w:ascii="Book Antiqua" w:hAnsi="Book Antiqua"/>
        </w:rPr>
        <w:tab/>
      </w:r>
      <w:r w:rsidRPr="00D934C6">
        <w:rPr>
          <w:rFonts w:ascii="Book Antiqua" w:hAnsi="Book Antiqua"/>
        </w:rPr>
        <w:tab/>
      </w:r>
      <w:r w:rsidRPr="00D934C6">
        <w:rPr>
          <w:rFonts w:ascii="Book Antiqua" w:hAnsi="Book Antiqua"/>
        </w:rPr>
        <w:tab/>
      </w:r>
      <w:r w:rsidRPr="00D934C6">
        <w:rPr>
          <w:rFonts w:ascii="Book Antiqua" w:hAnsi="Book Antiqua"/>
        </w:rPr>
        <w:tab/>
      </w:r>
      <w:r w:rsidRPr="00D934C6">
        <w:rPr>
          <w:rFonts w:ascii="Book Antiqua" w:hAnsi="Book Antiqua"/>
          <w:i/>
          <w:iCs/>
        </w:rPr>
        <w:t>By Order of the Board</w:t>
      </w:r>
    </w:p>
    <w:p w:rsidR="00A00F12" w:rsidRPr="00D934C6" w:rsidRDefault="00E24763" w:rsidP="00A00F12">
      <w:pPr>
        <w:pStyle w:val="NoSpacing"/>
        <w:rPr>
          <w:rFonts w:ascii="Book Antiqua" w:hAnsi="Book Antiqua"/>
        </w:rPr>
      </w:pPr>
      <w:r>
        <w:rPr>
          <w:rFonts w:ascii="Book Antiqua" w:hAnsi="Book Antiqua" w:cs="Arial"/>
          <w:sz w:val="24"/>
          <w:szCs w:val="24"/>
        </w:rPr>
        <w:t>----------------------------------</w:t>
      </w:r>
      <w:r w:rsidR="00A00F12" w:rsidRPr="00D934C6">
        <w:rPr>
          <w:rFonts w:ascii="Book Antiqua" w:hAnsi="Book Antiqua"/>
        </w:rPr>
        <w:tab/>
      </w:r>
      <w:r w:rsidR="00A00F12" w:rsidRPr="00D934C6">
        <w:rPr>
          <w:rFonts w:ascii="Book Antiqua" w:hAnsi="Book Antiqua"/>
        </w:rPr>
        <w:tab/>
      </w:r>
      <w:r w:rsidR="00A00F12" w:rsidRPr="00D934C6">
        <w:rPr>
          <w:rFonts w:ascii="Book Antiqua" w:hAnsi="Book Antiqua"/>
        </w:rPr>
        <w:tab/>
      </w:r>
    </w:p>
    <w:p w:rsidR="00A00F12" w:rsidRPr="00D934C6" w:rsidRDefault="00A00F12" w:rsidP="00A00F12">
      <w:pPr>
        <w:pStyle w:val="NoSpacing"/>
        <w:rPr>
          <w:rFonts w:ascii="Book Antiqua" w:hAnsi="Book Antiqua"/>
        </w:rPr>
      </w:pPr>
      <w:r w:rsidRPr="00D934C6">
        <w:rPr>
          <w:rFonts w:ascii="Book Antiqua" w:hAnsi="Book Antiqua"/>
        </w:rPr>
        <w:t xml:space="preserve">CIN: - </w:t>
      </w:r>
      <w:r w:rsidR="00E24763">
        <w:rPr>
          <w:rFonts w:ascii="Book Antiqua" w:hAnsi="Book Antiqua"/>
        </w:rPr>
        <w:t>--------------------------</w:t>
      </w:r>
      <w:r w:rsidRPr="00D934C6">
        <w:rPr>
          <w:rFonts w:ascii="Book Antiqua" w:hAnsi="Book Antiqua"/>
        </w:rPr>
        <w:tab/>
      </w:r>
      <w:r w:rsidRPr="00D934C6">
        <w:rPr>
          <w:rFonts w:ascii="Book Antiqua" w:hAnsi="Book Antiqua"/>
        </w:rPr>
        <w:tab/>
      </w:r>
      <w:r w:rsidRPr="00D934C6">
        <w:rPr>
          <w:rFonts w:ascii="Book Antiqua" w:hAnsi="Book Antiqua"/>
        </w:rPr>
        <w:tab/>
      </w:r>
      <w:r w:rsidRPr="00D934C6">
        <w:rPr>
          <w:rFonts w:ascii="Book Antiqua" w:hAnsi="Book Antiqua"/>
        </w:rPr>
        <w:tab/>
      </w:r>
      <w:r w:rsidRPr="00D934C6">
        <w:rPr>
          <w:rFonts w:ascii="Book Antiqua" w:hAnsi="Book Antiqua"/>
        </w:rPr>
        <w:tab/>
      </w:r>
      <w:r w:rsidRPr="00D934C6">
        <w:rPr>
          <w:rFonts w:ascii="Book Antiqua" w:hAnsi="Book Antiqua"/>
        </w:rPr>
        <w:tab/>
      </w:r>
    </w:p>
    <w:p w:rsidR="00A00F12" w:rsidRPr="00D934C6" w:rsidRDefault="001C67E9" w:rsidP="00A00F12">
      <w:pPr>
        <w:pStyle w:val="NoSpacing"/>
        <w:rPr>
          <w:rFonts w:ascii="Book Antiqua" w:hAnsi="Book Antiqua"/>
        </w:rPr>
      </w:pPr>
      <w:r>
        <w:rPr>
          <w:rFonts w:ascii="Book Antiqua" w:hAnsi="Book Antiqua"/>
        </w:rPr>
        <w:t>Email:</w:t>
      </w:r>
      <w:r w:rsidRPr="001C67E9">
        <w:t xml:space="preserve"> </w:t>
      </w:r>
      <w:r w:rsidR="00E24763">
        <w:t>----------------------------</w:t>
      </w:r>
      <w:r w:rsidR="00A00F12" w:rsidRPr="00D934C6">
        <w:rPr>
          <w:rFonts w:ascii="Book Antiqua" w:hAnsi="Book Antiqua"/>
        </w:rPr>
        <w:tab/>
      </w:r>
      <w:r w:rsidR="00A00F12" w:rsidRPr="00D934C6">
        <w:rPr>
          <w:rFonts w:ascii="Book Antiqua" w:hAnsi="Book Antiqua"/>
        </w:rPr>
        <w:tab/>
      </w:r>
      <w:r w:rsidR="00A00F12" w:rsidRPr="00D934C6">
        <w:rPr>
          <w:rFonts w:ascii="Book Antiqua" w:hAnsi="Book Antiqua"/>
        </w:rPr>
        <w:tab/>
      </w:r>
      <w:r>
        <w:rPr>
          <w:rFonts w:ascii="Book Antiqua" w:hAnsi="Book Antiqua"/>
        </w:rPr>
        <w:t xml:space="preserve">             </w:t>
      </w:r>
      <w:r w:rsidR="00A00F12" w:rsidRPr="00D934C6">
        <w:rPr>
          <w:rFonts w:ascii="Book Antiqua" w:hAnsi="Book Antiqua"/>
        </w:rPr>
        <w:t xml:space="preserve">Director </w:t>
      </w:r>
    </w:p>
    <w:p w:rsidR="00A00F12" w:rsidRPr="00D934C6" w:rsidRDefault="00A00F12" w:rsidP="00A00F12">
      <w:pPr>
        <w:pStyle w:val="NoSpacing"/>
        <w:rPr>
          <w:rFonts w:ascii="Book Antiqua" w:hAnsi="Book Antiqua"/>
        </w:rPr>
      </w:pPr>
      <w:r w:rsidRPr="00D934C6">
        <w:rPr>
          <w:rFonts w:ascii="Book Antiqua" w:hAnsi="Book Antiqua"/>
        </w:rPr>
        <w:t>Ph. No</w:t>
      </w:r>
      <w:r w:rsidR="001C67E9">
        <w:rPr>
          <w:rFonts w:ascii="Book Antiqua" w:hAnsi="Book Antiqua"/>
        </w:rPr>
        <w:t>:</w:t>
      </w:r>
      <w:r w:rsidR="001C67E9" w:rsidRPr="001C67E9">
        <w:rPr>
          <w:rFonts w:ascii="Arial" w:hAnsi="Arial" w:cs="Arial"/>
          <w:color w:val="000000"/>
          <w:sz w:val="20"/>
          <w:szCs w:val="20"/>
          <w:shd w:val="clear" w:color="auto" w:fill="FFFFFF"/>
        </w:rPr>
        <w:t xml:space="preserve"> </w:t>
      </w:r>
      <w:r w:rsidR="00E24763">
        <w:rPr>
          <w:rFonts w:ascii="Arial" w:hAnsi="Arial" w:cs="Arial"/>
          <w:color w:val="000000"/>
          <w:sz w:val="20"/>
          <w:szCs w:val="20"/>
          <w:shd w:val="clear" w:color="auto" w:fill="FFFFFF"/>
        </w:rPr>
        <w:t>----------------------------</w:t>
      </w:r>
    </w:p>
    <w:p w:rsidR="00A00F12" w:rsidRPr="00D934C6" w:rsidRDefault="00A00F12" w:rsidP="00A00F12">
      <w:pPr>
        <w:pStyle w:val="NoSpacing"/>
        <w:rPr>
          <w:rFonts w:ascii="Book Antiqua" w:hAnsi="Book Antiqua" w:cs="Times New Roman"/>
        </w:rPr>
      </w:pPr>
      <w:r w:rsidRPr="00D934C6">
        <w:rPr>
          <w:rFonts w:ascii="Book Antiqua" w:hAnsi="Book Antiqua"/>
        </w:rPr>
        <w:t>Dated</w:t>
      </w:r>
      <w:r w:rsidR="001C67E9">
        <w:rPr>
          <w:rFonts w:ascii="Book Antiqua" w:hAnsi="Book Antiqua"/>
        </w:rPr>
        <w:t>:</w:t>
      </w:r>
      <w:r w:rsidR="00E24763">
        <w:rPr>
          <w:rFonts w:ascii="Book Antiqua" w:hAnsi="Book Antiqua"/>
        </w:rPr>
        <w:t>--------------------------</w:t>
      </w:r>
      <w:r w:rsidRPr="00D934C6">
        <w:rPr>
          <w:rFonts w:ascii="Book Antiqua" w:hAnsi="Book Antiqua"/>
        </w:rPr>
        <w:t xml:space="preserve"> </w:t>
      </w:r>
    </w:p>
    <w:p w:rsidR="006C0641" w:rsidRPr="00D934C6" w:rsidRDefault="006C0641" w:rsidP="006C0641">
      <w:pPr>
        <w:autoSpaceDE w:val="0"/>
        <w:autoSpaceDN w:val="0"/>
        <w:adjustRightInd w:val="0"/>
        <w:spacing w:after="0" w:line="240" w:lineRule="auto"/>
        <w:jc w:val="both"/>
        <w:rPr>
          <w:rFonts w:ascii="Book Antiqua" w:hAnsi="Book Antiqua" w:cs="Arial"/>
          <w:color w:val="303030"/>
        </w:rPr>
      </w:pPr>
    </w:p>
    <w:p w:rsidR="00A00F12" w:rsidRPr="00D934C6" w:rsidRDefault="00A00F12" w:rsidP="00A00F12">
      <w:pPr>
        <w:widowControl w:val="0"/>
        <w:autoSpaceDE w:val="0"/>
        <w:autoSpaceDN w:val="0"/>
        <w:adjustRightInd w:val="0"/>
        <w:spacing w:after="0" w:line="200" w:lineRule="exact"/>
        <w:jc w:val="both"/>
        <w:rPr>
          <w:rFonts w:ascii="Book Antiqua" w:hAnsi="Book Antiqua" w:cs="Arial"/>
          <w:b/>
          <w:bCs/>
        </w:rPr>
      </w:pPr>
    </w:p>
    <w:p w:rsidR="00AB258D" w:rsidRPr="00D934C6" w:rsidRDefault="00AB258D" w:rsidP="00AB258D">
      <w:pPr>
        <w:widowControl w:val="0"/>
        <w:autoSpaceDE w:val="0"/>
        <w:autoSpaceDN w:val="0"/>
        <w:adjustRightInd w:val="0"/>
        <w:spacing w:after="0" w:line="240" w:lineRule="auto"/>
        <w:ind w:left="6"/>
        <w:rPr>
          <w:rFonts w:ascii="Book Antiqua" w:eastAsia="Times New Roman" w:hAnsi="Book Antiqua" w:cs="Times New Roman"/>
          <w:b/>
          <w:bCs/>
        </w:rPr>
      </w:pPr>
      <w:r w:rsidRPr="00D934C6">
        <w:rPr>
          <w:rFonts w:ascii="Book Antiqua" w:eastAsia="Times New Roman" w:hAnsi="Book Antiqua" w:cs="Times New Roman"/>
          <w:b/>
          <w:bCs/>
        </w:rPr>
        <w:t>NOTES :</w:t>
      </w:r>
    </w:p>
    <w:p w:rsidR="00AB258D" w:rsidRPr="00D934C6" w:rsidRDefault="00AB258D" w:rsidP="00AB258D">
      <w:pPr>
        <w:widowControl w:val="0"/>
        <w:autoSpaceDE w:val="0"/>
        <w:autoSpaceDN w:val="0"/>
        <w:adjustRightInd w:val="0"/>
        <w:spacing w:after="0" w:line="240" w:lineRule="auto"/>
        <w:ind w:left="6"/>
        <w:rPr>
          <w:rFonts w:ascii="Book Antiqua" w:eastAsia="Times New Roman" w:hAnsi="Book Antiqua" w:cs="Times New Roman"/>
        </w:rPr>
      </w:pPr>
    </w:p>
    <w:p w:rsidR="00AB258D" w:rsidRPr="00D934C6" w:rsidRDefault="00AB258D" w:rsidP="00AB258D">
      <w:pPr>
        <w:widowControl w:val="0"/>
        <w:autoSpaceDE w:val="0"/>
        <w:autoSpaceDN w:val="0"/>
        <w:adjustRightInd w:val="0"/>
        <w:spacing w:after="0" w:line="127" w:lineRule="exact"/>
        <w:rPr>
          <w:rFonts w:ascii="Book Antiqua" w:eastAsia="Times New Roman" w:hAnsi="Book Antiqua" w:cs="Times New Roman"/>
        </w:rPr>
      </w:pPr>
    </w:p>
    <w:p w:rsidR="00AB258D" w:rsidRPr="00D934C6" w:rsidRDefault="00AB258D" w:rsidP="00AB258D">
      <w:pPr>
        <w:widowControl w:val="0"/>
        <w:numPr>
          <w:ilvl w:val="0"/>
          <w:numId w:val="5"/>
        </w:numPr>
        <w:tabs>
          <w:tab w:val="clear" w:pos="720"/>
          <w:tab w:val="num" w:pos="446"/>
        </w:tabs>
        <w:overflowPunct w:val="0"/>
        <w:autoSpaceDE w:val="0"/>
        <w:autoSpaceDN w:val="0"/>
        <w:adjustRightInd w:val="0"/>
        <w:spacing w:after="0" w:line="269" w:lineRule="auto"/>
        <w:ind w:left="446" w:hanging="446"/>
        <w:jc w:val="both"/>
        <w:rPr>
          <w:rFonts w:ascii="Book Antiqua" w:eastAsia="Times New Roman" w:hAnsi="Book Antiqua" w:cs="Arial"/>
          <w:b/>
        </w:rPr>
      </w:pPr>
      <w:r w:rsidRPr="00D934C6">
        <w:rPr>
          <w:rFonts w:ascii="Book Antiqua" w:eastAsia="Times New Roman" w:hAnsi="Book Antiqua" w:cs="Arial"/>
          <w:b/>
        </w:rPr>
        <w:t xml:space="preserve">A MEMBER ENTITLED TO ATTEND AND VOTE AT THE ANNUAL GENERAL MEETING (AGM) SHALL BE ENTITLED TO APPOINT ANOTHER PERSON AS PROXY TO ATTEND AND VOTE AT THE MEETING ON HIS BEHALF. A PROXY NEED NOT BE A MEMBER OF THE COMPANY. PROXIES, IN ORDER TO BE EFFECTIVE, MUST BE RECEIVED BY THE COMPANY NOT LATER THAN 48 HOURS BEFORE THE COMMENCEMENT OF THE AFORESAID MEETING. </w:t>
      </w:r>
    </w:p>
    <w:p w:rsidR="00AB258D" w:rsidRPr="00D934C6" w:rsidRDefault="00AB258D" w:rsidP="00AB258D">
      <w:pPr>
        <w:widowControl w:val="0"/>
        <w:overflowPunct w:val="0"/>
        <w:autoSpaceDE w:val="0"/>
        <w:autoSpaceDN w:val="0"/>
        <w:adjustRightInd w:val="0"/>
        <w:spacing w:after="0" w:line="283" w:lineRule="auto"/>
        <w:ind w:left="446"/>
        <w:jc w:val="both"/>
        <w:rPr>
          <w:rFonts w:ascii="Book Antiqua" w:hAnsi="Book Antiqua" w:cs="Arial"/>
        </w:rPr>
      </w:pPr>
    </w:p>
    <w:p w:rsidR="00AB258D" w:rsidRPr="00D934C6" w:rsidRDefault="00AB258D" w:rsidP="00AB258D">
      <w:pPr>
        <w:widowControl w:val="0"/>
        <w:numPr>
          <w:ilvl w:val="0"/>
          <w:numId w:val="5"/>
        </w:numPr>
        <w:tabs>
          <w:tab w:val="clear" w:pos="720"/>
          <w:tab w:val="num" w:pos="446"/>
        </w:tabs>
        <w:overflowPunct w:val="0"/>
        <w:autoSpaceDE w:val="0"/>
        <w:autoSpaceDN w:val="0"/>
        <w:adjustRightInd w:val="0"/>
        <w:spacing w:after="0" w:line="283" w:lineRule="auto"/>
        <w:ind w:left="446" w:hanging="446"/>
        <w:jc w:val="both"/>
        <w:rPr>
          <w:rFonts w:ascii="Book Antiqua" w:eastAsia="Times New Roman" w:hAnsi="Book Antiqua" w:cs="Arial"/>
        </w:rPr>
      </w:pPr>
      <w:r w:rsidRPr="00D934C6">
        <w:rPr>
          <w:rFonts w:ascii="Book Antiqua" w:eastAsia="Times New Roman" w:hAnsi="Book Antiqua" w:cs="Arial"/>
        </w:rPr>
        <w:t xml:space="preserve">Explanatory Statement pursuant to Section 102 of the Companies Act, 2013, in respect of the Special Business to be transacted at the </w:t>
      </w:r>
      <w:r w:rsidRPr="00D934C6">
        <w:rPr>
          <w:rFonts w:ascii="Book Antiqua" w:hAnsi="Book Antiqua" w:cs="Arial"/>
        </w:rPr>
        <w:t xml:space="preserve">Extra-Ordinary General </w:t>
      </w:r>
      <w:r w:rsidRPr="00D934C6">
        <w:rPr>
          <w:rFonts w:ascii="Book Antiqua" w:eastAsia="Times New Roman" w:hAnsi="Book Antiqua" w:cs="Arial"/>
        </w:rPr>
        <w:t xml:space="preserve">Meeting as set out in the Notice is annexed hereto. </w:t>
      </w:r>
      <w:bookmarkStart w:id="0" w:name="page5"/>
      <w:bookmarkEnd w:id="0"/>
    </w:p>
    <w:p w:rsidR="00A00F12" w:rsidRPr="00D934C6" w:rsidRDefault="00A00F12" w:rsidP="006C0641">
      <w:pPr>
        <w:autoSpaceDE w:val="0"/>
        <w:autoSpaceDN w:val="0"/>
        <w:adjustRightInd w:val="0"/>
        <w:spacing w:after="0" w:line="240" w:lineRule="auto"/>
        <w:jc w:val="both"/>
        <w:rPr>
          <w:rFonts w:ascii="Book Antiqua" w:hAnsi="Book Antiqua" w:cs="Arial"/>
          <w:color w:val="303030"/>
        </w:rPr>
      </w:pPr>
    </w:p>
    <w:p w:rsidR="00E72593" w:rsidRPr="00D934C6" w:rsidRDefault="00E72593" w:rsidP="006C0641">
      <w:pPr>
        <w:tabs>
          <w:tab w:val="left" w:pos="6405"/>
          <w:tab w:val="right" w:pos="8640"/>
        </w:tabs>
        <w:spacing w:line="240" w:lineRule="atLeast"/>
        <w:jc w:val="both"/>
        <w:rPr>
          <w:rFonts w:ascii="Book Antiqua" w:hAnsi="Book Antiqua" w:cs="Arial"/>
        </w:rPr>
      </w:pPr>
    </w:p>
    <w:p w:rsidR="004A5B2A" w:rsidRPr="00D934C6" w:rsidRDefault="004A5B2A"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2F4EB1" w:rsidRPr="00D934C6" w:rsidRDefault="002F4EB1" w:rsidP="00AB258D">
      <w:pPr>
        <w:widowControl w:val="0"/>
        <w:autoSpaceDE w:val="0"/>
        <w:autoSpaceDN w:val="0"/>
        <w:adjustRightInd w:val="0"/>
        <w:spacing w:after="0" w:line="200" w:lineRule="exact"/>
        <w:jc w:val="both"/>
        <w:rPr>
          <w:rFonts w:ascii="Book Antiqua" w:hAnsi="Book Antiqua" w:cs="Arial"/>
          <w:b/>
          <w:bCs/>
        </w:rPr>
      </w:pPr>
    </w:p>
    <w:p w:rsidR="00AB258D" w:rsidRPr="00D934C6" w:rsidRDefault="00AB258D" w:rsidP="00AB258D">
      <w:pPr>
        <w:widowControl w:val="0"/>
        <w:autoSpaceDE w:val="0"/>
        <w:autoSpaceDN w:val="0"/>
        <w:adjustRightInd w:val="0"/>
        <w:spacing w:after="0" w:line="200" w:lineRule="exact"/>
        <w:jc w:val="both"/>
        <w:rPr>
          <w:rFonts w:ascii="Book Antiqua" w:hAnsi="Book Antiqua" w:cs="Arial"/>
        </w:rPr>
      </w:pPr>
      <w:r w:rsidRPr="00D934C6">
        <w:rPr>
          <w:rFonts w:ascii="Book Antiqua" w:hAnsi="Book Antiqua" w:cs="Arial"/>
          <w:b/>
          <w:bCs/>
        </w:rPr>
        <w:lastRenderedPageBreak/>
        <w:t>EXPLANATORY STATEMENT PURSUANT TO SECTION 102 OF THE COMPANIES ACT, 2013</w:t>
      </w:r>
    </w:p>
    <w:p w:rsidR="004A5B2A" w:rsidRPr="00D934C6" w:rsidRDefault="004A5B2A" w:rsidP="004A5B2A">
      <w:pPr>
        <w:autoSpaceDE w:val="0"/>
        <w:autoSpaceDN w:val="0"/>
        <w:adjustRightInd w:val="0"/>
        <w:spacing w:after="0" w:line="240" w:lineRule="auto"/>
        <w:jc w:val="both"/>
        <w:rPr>
          <w:rFonts w:ascii="Book Antiqua" w:hAnsi="Book Antiqua"/>
          <w:b/>
          <w:u w:val="single"/>
        </w:rPr>
      </w:pPr>
    </w:p>
    <w:p w:rsidR="001C67E9" w:rsidRDefault="001C67E9" w:rsidP="001F7BDB">
      <w:pPr>
        <w:pStyle w:val="NoSpacing"/>
        <w:jc w:val="both"/>
        <w:rPr>
          <w:rFonts w:ascii="Book Antiqua" w:hAnsi="Book Antiqua"/>
          <w:b/>
        </w:rPr>
      </w:pPr>
    </w:p>
    <w:p w:rsidR="001F7BDB" w:rsidRPr="00D934C6" w:rsidRDefault="001F7BDB" w:rsidP="001F7BDB">
      <w:pPr>
        <w:pStyle w:val="NoSpacing"/>
        <w:jc w:val="both"/>
        <w:rPr>
          <w:rFonts w:ascii="Book Antiqua" w:hAnsi="Book Antiqua"/>
          <w:b/>
        </w:rPr>
      </w:pPr>
      <w:r w:rsidRPr="00D934C6">
        <w:rPr>
          <w:rFonts w:ascii="Book Antiqua" w:hAnsi="Book Antiqua"/>
          <w:b/>
        </w:rPr>
        <w:t>ITEM NO. 1</w:t>
      </w:r>
    </w:p>
    <w:p w:rsidR="001F7BDB" w:rsidRDefault="001F7BDB" w:rsidP="001F7BDB">
      <w:pPr>
        <w:pStyle w:val="NoSpacing"/>
        <w:jc w:val="both"/>
        <w:rPr>
          <w:rFonts w:ascii="Book Antiqua" w:hAnsi="Book Antiqua"/>
          <w:b/>
        </w:rPr>
      </w:pPr>
    </w:p>
    <w:p w:rsidR="001C67E9" w:rsidRPr="00D934C6" w:rsidRDefault="001C67E9" w:rsidP="001F7BDB">
      <w:pPr>
        <w:pStyle w:val="NoSpacing"/>
        <w:jc w:val="both"/>
        <w:rPr>
          <w:rFonts w:ascii="Book Antiqua" w:hAnsi="Book Antiqua"/>
          <w:b/>
        </w:rPr>
      </w:pPr>
    </w:p>
    <w:p w:rsidR="001F7BDB" w:rsidRPr="00D934C6" w:rsidRDefault="001F7BDB" w:rsidP="001F7BDB">
      <w:pPr>
        <w:autoSpaceDE w:val="0"/>
        <w:autoSpaceDN w:val="0"/>
        <w:adjustRightInd w:val="0"/>
        <w:spacing w:after="0" w:line="240" w:lineRule="auto"/>
        <w:jc w:val="both"/>
        <w:rPr>
          <w:rFonts w:ascii="Book Antiqua" w:hAnsi="Book Antiqua" w:cs="Arial"/>
        </w:rPr>
      </w:pPr>
      <w:r w:rsidRPr="00D934C6">
        <w:rPr>
          <w:rFonts w:ascii="Book Antiqua" w:hAnsi="Book Antiqua" w:cs="Arial"/>
        </w:rPr>
        <w:t xml:space="preserve">To meet the business requirements and expansion of business the Company is in urgent need of equity infusion, and is therefore proposing to raise further capital. However, since the paid-up capital of the Company has already reached at par with the Authorized Share Capital of the Company; in order to issue further shares to the Shareholders, the Company must first increase its authorized share capital. Hence the </w:t>
      </w:r>
      <w:r w:rsidR="00EA7061" w:rsidRPr="00D934C6">
        <w:rPr>
          <w:rFonts w:ascii="Book Antiqua" w:hAnsi="Book Antiqua" w:cs="Arial"/>
        </w:rPr>
        <w:t>B</w:t>
      </w:r>
      <w:r w:rsidRPr="00D934C6">
        <w:rPr>
          <w:rFonts w:ascii="Book Antiqua" w:hAnsi="Book Antiqua" w:cs="Arial"/>
        </w:rPr>
        <w:t xml:space="preserve">oard of </w:t>
      </w:r>
      <w:r w:rsidR="00EA7061" w:rsidRPr="00D934C6">
        <w:rPr>
          <w:rFonts w:ascii="Book Antiqua" w:hAnsi="Book Antiqua" w:cs="Arial"/>
        </w:rPr>
        <w:t>D</w:t>
      </w:r>
      <w:r w:rsidRPr="00D934C6">
        <w:rPr>
          <w:rFonts w:ascii="Book Antiqua" w:hAnsi="Book Antiqua" w:cs="Arial"/>
        </w:rPr>
        <w:t xml:space="preserve">irectors of the Company vide its resolution dated </w:t>
      </w:r>
      <w:r w:rsidRPr="001C67E9">
        <w:rPr>
          <w:rFonts w:ascii="Book Antiqua" w:hAnsi="Book Antiqua" w:cs="Arial"/>
        </w:rPr>
        <w:t>November 23rd, 2016</w:t>
      </w:r>
      <w:r w:rsidRPr="00D934C6">
        <w:rPr>
          <w:rFonts w:ascii="Book Antiqua" w:hAnsi="Book Antiqua" w:cs="Arial"/>
        </w:rPr>
        <w:t xml:space="preserve"> has proposed to increase the authorised share capital of the Company. Pursuant to Sections 61(1) (a) and 64(1) (a) of the Companies Act, 2013, the shareholders of the Company must accord their consent to the proposed increase in the authorised share capital. The Board therefore seeks approval for the same. </w:t>
      </w:r>
    </w:p>
    <w:p w:rsidR="001F7BDB" w:rsidRPr="00D934C6" w:rsidRDefault="001F7BDB" w:rsidP="001F7BDB">
      <w:pPr>
        <w:autoSpaceDE w:val="0"/>
        <w:autoSpaceDN w:val="0"/>
        <w:adjustRightInd w:val="0"/>
        <w:spacing w:after="0" w:line="240" w:lineRule="auto"/>
        <w:jc w:val="both"/>
        <w:rPr>
          <w:rFonts w:ascii="Book Antiqua" w:hAnsi="Book Antiqua" w:cs="Arial"/>
        </w:rPr>
      </w:pPr>
    </w:p>
    <w:p w:rsidR="001C67E9" w:rsidRDefault="001C67E9" w:rsidP="001F7BDB">
      <w:pPr>
        <w:pStyle w:val="NoSpacing"/>
        <w:jc w:val="both"/>
        <w:rPr>
          <w:rFonts w:ascii="Book Antiqua" w:hAnsi="Book Antiqua"/>
        </w:rPr>
      </w:pPr>
    </w:p>
    <w:p w:rsidR="001F7BDB" w:rsidRPr="00D934C6" w:rsidRDefault="001F7BDB" w:rsidP="001F7BDB">
      <w:pPr>
        <w:pStyle w:val="NoSpacing"/>
        <w:jc w:val="both"/>
        <w:rPr>
          <w:rFonts w:ascii="Book Antiqua" w:hAnsi="Book Antiqua"/>
        </w:rPr>
      </w:pPr>
      <w:r w:rsidRPr="00D934C6">
        <w:rPr>
          <w:rFonts w:ascii="Book Antiqua" w:hAnsi="Book Antiqua"/>
        </w:rPr>
        <w:t>None of the Directors, Key Managerial Personnel and their relatives are interested in passing of the resolutions.</w:t>
      </w:r>
    </w:p>
    <w:p w:rsidR="001F7BDB" w:rsidRPr="00D934C6" w:rsidRDefault="001F7BDB" w:rsidP="001F7BDB">
      <w:pPr>
        <w:pStyle w:val="BodyText2"/>
        <w:rPr>
          <w:rFonts w:ascii="Book Antiqua" w:hAnsi="Book Antiqua"/>
          <w:szCs w:val="22"/>
        </w:rPr>
      </w:pPr>
    </w:p>
    <w:p w:rsidR="001C67E9" w:rsidRDefault="001C67E9" w:rsidP="001F7BDB">
      <w:pPr>
        <w:pStyle w:val="NoSpacing"/>
        <w:jc w:val="both"/>
        <w:rPr>
          <w:rFonts w:ascii="Book Antiqua" w:hAnsi="Book Antiqua"/>
          <w:b/>
        </w:rPr>
      </w:pPr>
    </w:p>
    <w:p w:rsidR="001F7BDB" w:rsidRPr="00D934C6" w:rsidRDefault="001F7BDB" w:rsidP="001F7BDB">
      <w:pPr>
        <w:pStyle w:val="NoSpacing"/>
        <w:jc w:val="both"/>
        <w:rPr>
          <w:rFonts w:ascii="Book Antiqua" w:hAnsi="Book Antiqua"/>
          <w:b/>
        </w:rPr>
      </w:pPr>
      <w:r w:rsidRPr="00D934C6">
        <w:rPr>
          <w:rFonts w:ascii="Book Antiqua" w:hAnsi="Book Antiqua"/>
          <w:b/>
        </w:rPr>
        <w:t>ITEM NO. 2</w:t>
      </w:r>
    </w:p>
    <w:p w:rsidR="001F7BDB" w:rsidRPr="00D934C6" w:rsidRDefault="001F7BDB" w:rsidP="004A5B2A">
      <w:pPr>
        <w:autoSpaceDE w:val="0"/>
        <w:autoSpaceDN w:val="0"/>
        <w:adjustRightInd w:val="0"/>
        <w:spacing w:after="0" w:line="240" w:lineRule="auto"/>
        <w:jc w:val="both"/>
        <w:rPr>
          <w:rFonts w:ascii="Book Antiqua" w:hAnsi="Book Antiqua"/>
          <w:b/>
        </w:rPr>
      </w:pPr>
    </w:p>
    <w:p w:rsidR="001F7BDB" w:rsidRPr="00D934C6" w:rsidRDefault="00E72593" w:rsidP="001F7BDB">
      <w:pPr>
        <w:autoSpaceDE w:val="0"/>
        <w:autoSpaceDN w:val="0"/>
        <w:adjustRightInd w:val="0"/>
        <w:spacing w:after="0" w:line="240" w:lineRule="auto"/>
        <w:jc w:val="both"/>
        <w:rPr>
          <w:rFonts w:ascii="Book Antiqua" w:hAnsi="Book Antiqua" w:cs="Arial"/>
        </w:rPr>
      </w:pPr>
      <w:r w:rsidRPr="00D934C6">
        <w:rPr>
          <w:rFonts w:ascii="Book Antiqua" w:hAnsi="Book Antiqua" w:cs="Arial"/>
        </w:rPr>
        <w:t>In order to reflect the increase authorised share capital of th</w:t>
      </w:r>
      <w:r w:rsidR="001F7BDB" w:rsidRPr="00D934C6">
        <w:rPr>
          <w:rFonts w:ascii="Book Antiqua" w:hAnsi="Book Antiqua" w:cs="Arial"/>
        </w:rPr>
        <w:t xml:space="preserve">e Company, and in order to </w:t>
      </w:r>
      <w:r w:rsidR="001F7BDB" w:rsidRPr="001C67E9">
        <w:rPr>
          <w:rFonts w:ascii="Book Antiqua" w:hAnsi="Book Antiqua" w:cs="Arial"/>
        </w:rPr>
        <w:t>confo</w:t>
      </w:r>
      <w:r w:rsidRPr="001C67E9">
        <w:rPr>
          <w:rFonts w:ascii="Book Antiqua" w:hAnsi="Book Antiqua" w:cs="Arial"/>
        </w:rPr>
        <w:t>rm</w:t>
      </w:r>
      <w:r w:rsidRPr="00D934C6">
        <w:rPr>
          <w:rFonts w:ascii="Book Antiqua" w:hAnsi="Book Antiqua" w:cs="Arial"/>
        </w:rPr>
        <w:t xml:space="preserve"> to the requirements of the Companies Act, 2013, </w:t>
      </w:r>
      <w:r w:rsidRPr="00D934C6">
        <w:rPr>
          <w:rFonts w:ascii="Book Antiqua" w:hAnsi="Book Antiqua" w:cs="Arial"/>
          <w:b/>
        </w:rPr>
        <w:t>Clause V</w:t>
      </w:r>
      <w:r w:rsidRPr="00D934C6">
        <w:rPr>
          <w:rFonts w:ascii="Book Antiqua" w:hAnsi="Book Antiqua" w:cs="Arial"/>
        </w:rPr>
        <w:t xml:space="preserve"> of the Memorandum of Association of the Company must be amended. A draft of the amended Memorandum of Association with the following </w:t>
      </w:r>
      <w:r w:rsidRPr="00D934C6">
        <w:rPr>
          <w:rFonts w:ascii="Book Antiqua" w:hAnsi="Book Antiqua" w:cs="Arial"/>
          <w:b/>
        </w:rPr>
        <w:t>Clause V</w:t>
      </w:r>
      <w:r w:rsidRPr="00D934C6">
        <w:rPr>
          <w:rFonts w:ascii="Book Antiqua" w:hAnsi="Book Antiqua" w:cs="Arial"/>
        </w:rPr>
        <w:t xml:space="preserve"> was tabled and initialled for discussion: </w:t>
      </w:r>
    </w:p>
    <w:p w:rsidR="001F7BDB" w:rsidRPr="00D934C6" w:rsidRDefault="001F7BDB" w:rsidP="001F7BDB">
      <w:pPr>
        <w:autoSpaceDE w:val="0"/>
        <w:autoSpaceDN w:val="0"/>
        <w:adjustRightInd w:val="0"/>
        <w:spacing w:after="0" w:line="240" w:lineRule="auto"/>
        <w:jc w:val="both"/>
        <w:rPr>
          <w:rFonts w:ascii="Book Antiqua" w:hAnsi="Book Antiqua" w:cs="Arial"/>
        </w:rPr>
      </w:pPr>
    </w:p>
    <w:p w:rsidR="001F7BDB" w:rsidRPr="00D934C6" w:rsidRDefault="00E72593" w:rsidP="001F7BDB">
      <w:pPr>
        <w:autoSpaceDE w:val="0"/>
        <w:autoSpaceDN w:val="0"/>
        <w:adjustRightInd w:val="0"/>
        <w:spacing w:after="0" w:line="240" w:lineRule="auto"/>
        <w:jc w:val="both"/>
        <w:rPr>
          <w:rFonts w:ascii="Book Antiqua" w:hAnsi="Book Antiqua" w:cs="Arial"/>
          <w:b/>
          <w:color w:val="303030"/>
        </w:rPr>
      </w:pPr>
      <w:r w:rsidRPr="001C67E9">
        <w:rPr>
          <w:rFonts w:ascii="Book Antiqua" w:hAnsi="Book Antiqua" w:cs="Arial"/>
          <w:b/>
          <w:color w:val="303030"/>
        </w:rPr>
        <w:t>V. The   Authorised   Share   Capital   of t</w:t>
      </w:r>
      <w:r w:rsidR="00FE23AC" w:rsidRPr="001C67E9">
        <w:rPr>
          <w:rFonts w:ascii="Book Antiqua" w:hAnsi="Book Antiqua" w:cs="Arial"/>
          <w:b/>
          <w:color w:val="303030"/>
        </w:rPr>
        <w:t xml:space="preserve">he Company is Rs. 5,60,00,000/- </w:t>
      </w:r>
      <w:r w:rsidRPr="001C67E9">
        <w:rPr>
          <w:rFonts w:ascii="Book Antiqua" w:hAnsi="Book Antiqua" w:cs="Arial"/>
          <w:b/>
          <w:color w:val="303030"/>
        </w:rPr>
        <w:t>(Rupees  Five  Crores  Sixty  Lacs) divided into 56,00,000 (Fifty Six Lacs) Equity Shares of face value of Rs. 10/- (Rupees Ten) each.”</w:t>
      </w:r>
    </w:p>
    <w:p w:rsidR="001F7BDB" w:rsidRPr="00D934C6" w:rsidRDefault="001F7BDB" w:rsidP="001F7BDB">
      <w:pPr>
        <w:autoSpaceDE w:val="0"/>
        <w:autoSpaceDN w:val="0"/>
        <w:adjustRightInd w:val="0"/>
        <w:spacing w:after="0" w:line="240" w:lineRule="auto"/>
        <w:jc w:val="both"/>
        <w:rPr>
          <w:rFonts w:ascii="Book Antiqua" w:hAnsi="Book Antiqua" w:cs="Arial"/>
          <w:b/>
          <w:color w:val="303030"/>
        </w:rPr>
      </w:pPr>
    </w:p>
    <w:p w:rsidR="001C67E9" w:rsidRDefault="001C67E9" w:rsidP="001F7BDB">
      <w:pPr>
        <w:autoSpaceDE w:val="0"/>
        <w:autoSpaceDN w:val="0"/>
        <w:adjustRightInd w:val="0"/>
        <w:spacing w:after="0" w:line="240" w:lineRule="auto"/>
        <w:jc w:val="both"/>
        <w:rPr>
          <w:rFonts w:ascii="Book Antiqua" w:hAnsi="Book Antiqua" w:cs="Arial"/>
        </w:rPr>
      </w:pPr>
    </w:p>
    <w:p w:rsidR="00E72593" w:rsidRPr="00D934C6" w:rsidRDefault="00E72593" w:rsidP="001F7BDB">
      <w:pPr>
        <w:autoSpaceDE w:val="0"/>
        <w:autoSpaceDN w:val="0"/>
        <w:adjustRightInd w:val="0"/>
        <w:spacing w:after="0" w:line="240" w:lineRule="auto"/>
        <w:jc w:val="both"/>
        <w:rPr>
          <w:rFonts w:ascii="Book Antiqua" w:hAnsi="Book Antiqua" w:cs="Arial"/>
        </w:rPr>
      </w:pPr>
      <w:r w:rsidRPr="00D934C6">
        <w:rPr>
          <w:rFonts w:ascii="Book Antiqua" w:hAnsi="Book Antiqua" w:cs="Arial"/>
        </w:rPr>
        <w:t xml:space="preserve">As </w:t>
      </w:r>
      <w:r w:rsidR="001F7BDB" w:rsidRPr="00D934C6">
        <w:rPr>
          <w:rFonts w:ascii="Book Antiqua" w:hAnsi="Book Antiqua" w:cs="Arial"/>
        </w:rPr>
        <w:t>p</w:t>
      </w:r>
      <w:r w:rsidRPr="00D934C6">
        <w:rPr>
          <w:rFonts w:ascii="Book Antiqua" w:hAnsi="Book Antiqua" w:cs="Arial"/>
        </w:rPr>
        <w:t xml:space="preserve">er section 13 of Companies Act, 2013, the alteration of the </w:t>
      </w:r>
      <w:r w:rsidR="001F7BDB" w:rsidRPr="00D934C6">
        <w:rPr>
          <w:rFonts w:ascii="Book Antiqua" w:hAnsi="Book Antiqua" w:cs="Arial"/>
        </w:rPr>
        <w:t>M</w:t>
      </w:r>
      <w:r w:rsidRPr="00D934C6">
        <w:rPr>
          <w:rFonts w:ascii="Book Antiqua" w:hAnsi="Book Antiqua" w:cs="Arial"/>
        </w:rPr>
        <w:t xml:space="preserve">emorandum of </w:t>
      </w:r>
      <w:r w:rsidR="001F7BDB" w:rsidRPr="00D934C6">
        <w:rPr>
          <w:rFonts w:ascii="Book Antiqua" w:hAnsi="Book Antiqua" w:cs="Arial"/>
        </w:rPr>
        <w:t>A</w:t>
      </w:r>
      <w:r w:rsidRPr="00D934C6">
        <w:rPr>
          <w:rFonts w:ascii="Book Antiqua" w:hAnsi="Book Antiqua" w:cs="Arial"/>
        </w:rPr>
        <w:t xml:space="preserve">ssociation of the Company requires the approval of shareholders. The Board now seeks the approval of shareholders for the same. </w:t>
      </w:r>
    </w:p>
    <w:p w:rsidR="00E72593" w:rsidRPr="00D934C6" w:rsidRDefault="00E72593" w:rsidP="001F7BDB">
      <w:pPr>
        <w:pStyle w:val="ListParagraph"/>
        <w:autoSpaceDE w:val="0"/>
        <w:autoSpaceDN w:val="0"/>
        <w:adjustRightInd w:val="0"/>
        <w:spacing w:after="0" w:line="240" w:lineRule="auto"/>
        <w:ind w:left="1125"/>
        <w:rPr>
          <w:rFonts w:ascii="Book Antiqua" w:hAnsi="Book Antiqua" w:cs="Arial"/>
        </w:rPr>
      </w:pPr>
    </w:p>
    <w:p w:rsidR="001C67E9" w:rsidRDefault="001C67E9" w:rsidP="001F7BDB">
      <w:pPr>
        <w:pStyle w:val="NoSpacing"/>
        <w:jc w:val="both"/>
        <w:rPr>
          <w:rFonts w:ascii="Book Antiqua" w:hAnsi="Book Antiqua"/>
        </w:rPr>
      </w:pPr>
    </w:p>
    <w:p w:rsidR="001C67E9" w:rsidRDefault="001C67E9" w:rsidP="001F7BDB">
      <w:pPr>
        <w:pStyle w:val="NoSpacing"/>
        <w:jc w:val="both"/>
        <w:rPr>
          <w:rFonts w:ascii="Book Antiqua" w:hAnsi="Book Antiqua"/>
        </w:rPr>
      </w:pPr>
    </w:p>
    <w:p w:rsidR="001C67E9" w:rsidRDefault="001C67E9" w:rsidP="001F7BDB">
      <w:pPr>
        <w:pStyle w:val="NoSpacing"/>
        <w:jc w:val="both"/>
        <w:rPr>
          <w:rFonts w:ascii="Book Antiqua" w:hAnsi="Book Antiqua"/>
        </w:rPr>
      </w:pPr>
    </w:p>
    <w:p w:rsidR="001C67E9" w:rsidRDefault="001C67E9" w:rsidP="001F7BDB">
      <w:pPr>
        <w:pStyle w:val="NoSpacing"/>
        <w:jc w:val="both"/>
        <w:rPr>
          <w:rFonts w:ascii="Book Antiqua" w:hAnsi="Book Antiqua"/>
        </w:rPr>
      </w:pPr>
    </w:p>
    <w:p w:rsidR="001C67E9" w:rsidRDefault="001C67E9" w:rsidP="001F7BDB">
      <w:pPr>
        <w:pStyle w:val="NoSpacing"/>
        <w:jc w:val="both"/>
        <w:rPr>
          <w:rFonts w:ascii="Book Antiqua" w:hAnsi="Book Antiqua"/>
        </w:rPr>
      </w:pPr>
    </w:p>
    <w:p w:rsidR="001C67E9" w:rsidRDefault="001C67E9" w:rsidP="001F7BDB">
      <w:pPr>
        <w:pStyle w:val="NoSpacing"/>
        <w:jc w:val="both"/>
        <w:rPr>
          <w:rFonts w:ascii="Book Antiqua" w:hAnsi="Book Antiqua"/>
        </w:rPr>
      </w:pPr>
    </w:p>
    <w:p w:rsidR="001C67E9" w:rsidRDefault="001C67E9" w:rsidP="001F7BDB">
      <w:pPr>
        <w:pStyle w:val="NoSpacing"/>
        <w:jc w:val="both"/>
        <w:rPr>
          <w:rFonts w:ascii="Book Antiqua" w:hAnsi="Book Antiqua"/>
        </w:rPr>
      </w:pPr>
    </w:p>
    <w:p w:rsidR="001C67E9" w:rsidRDefault="001C67E9" w:rsidP="001F7BDB">
      <w:pPr>
        <w:pStyle w:val="NoSpacing"/>
        <w:jc w:val="both"/>
        <w:rPr>
          <w:rFonts w:ascii="Book Antiqua" w:hAnsi="Book Antiqua"/>
        </w:rPr>
      </w:pPr>
    </w:p>
    <w:p w:rsidR="001C67E9" w:rsidRDefault="001C67E9" w:rsidP="001F7BDB">
      <w:pPr>
        <w:pStyle w:val="NoSpacing"/>
        <w:jc w:val="both"/>
        <w:rPr>
          <w:rFonts w:ascii="Book Antiqua" w:hAnsi="Book Antiqua"/>
        </w:rPr>
      </w:pPr>
    </w:p>
    <w:p w:rsidR="001C67E9" w:rsidRDefault="001C67E9" w:rsidP="001F7BDB">
      <w:pPr>
        <w:pStyle w:val="NoSpacing"/>
        <w:jc w:val="both"/>
        <w:rPr>
          <w:rFonts w:ascii="Book Antiqua" w:hAnsi="Book Antiqua"/>
        </w:rPr>
      </w:pPr>
    </w:p>
    <w:p w:rsidR="001C67E9" w:rsidRDefault="001C67E9" w:rsidP="001F7BDB">
      <w:pPr>
        <w:pStyle w:val="NoSpacing"/>
        <w:jc w:val="both"/>
        <w:rPr>
          <w:rFonts w:ascii="Book Antiqua" w:hAnsi="Book Antiqua"/>
        </w:rPr>
      </w:pPr>
    </w:p>
    <w:p w:rsidR="001F7BDB" w:rsidRPr="00D934C6" w:rsidRDefault="001F7BDB" w:rsidP="001F7BDB">
      <w:pPr>
        <w:pStyle w:val="NoSpacing"/>
        <w:jc w:val="both"/>
        <w:rPr>
          <w:rFonts w:ascii="Book Antiqua" w:hAnsi="Book Antiqua"/>
        </w:rPr>
      </w:pPr>
      <w:r w:rsidRPr="00D934C6">
        <w:rPr>
          <w:rFonts w:ascii="Book Antiqua" w:hAnsi="Book Antiqua"/>
        </w:rPr>
        <w:t>None of the Directors, Key Managerial Personnel and their relatives are interested in passing of the resolutions.</w:t>
      </w:r>
    </w:p>
    <w:p w:rsidR="002F4EB1" w:rsidRPr="00D934C6" w:rsidRDefault="002F4EB1" w:rsidP="002F4EB1">
      <w:pPr>
        <w:pStyle w:val="NoSpacing"/>
        <w:rPr>
          <w:rFonts w:ascii="Book Antiqua" w:hAnsi="Book Antiqua"/>
          <w:b/>
        </w:rPr>
      </w:pPr>
    </w:p>
    <w:p w:rsidR="002F4EB1" w:rsidRPr="00D934C6" w:rsidRDefault="002F4EB1" w:rsidP="002F4EB1">
      <w:pPr>
        <w:autoSpaceDE w:val="0"/>
        <w:autoSpaceDN w:val="0"/>
        <w:adjustRightInd w:val="0"/>
        <w:spacing w:after="0" w:line="240" w:lineRule="auto"/>
        <w:jc w:val="both"/>
        <w:rPr>
          <w:rFonts w:ascii="Book Antiqua" w:hAnsi="Book Antiqua" w:cs="Arial"/>
          <w:color w:val="303030"/>
        </w:rPr>
      </w:pPr>
    </w:p>
    <w:p w:rsidR="00E24763" w:rsidRPr="00D934C6" w:rsidRDefault="00E24763" w:rsidP="00E24763">
      <w:pPr>
        <w:pStyle w:val="NoSpacing"/>
        <w:rPr>
          <w:rFonts w:ascii="Book Antiqua" w:hAnsi="Book Antiqua"/>
          <w:i/>
          <w:iCs/>
        </w:rPr>
      </w:pPr>
      <w:r w:rsidRPr="00D934C6">
        <w:rPr>
          <w:rFonts w:ascii="Book Antiqua" w:hAnsi="Book Antiqua"/>
          <w:b/>
        </w:rPr>
        <w:t xml:space="preserve">Registered Office </w:t>
      </w:r>
      <w:r w:rsidRPr="00D934C6">
        <w:rPr>
          <w:rFonts w:ascii="Book Antiqua" w:hAnsi="Book Antiqua"/>
          <w:b/>
        </w:rPr>
        <w:tab/>
      </w:r>
      <w:r w:rsidRPr="00D934C6">
        <w:rPr>
          <w:rFonts w:ascii="Book Antiqua" w:hAnsi="Book Antiqua"/>
        </w:rPr>
        <w:tab/>
      </w:r>
      <w:r w:rsidRPr="00D934C6">
        <w:rPr>
          <w:rFonts w:ascii="Book Antiqua" w:hAnsi="Book Antiqua"/>
        </w:rPr>
        <w:tab/>
      </w:r>
      <w:r w:rsidRPr="00D934C6">
        <w:rPr>
          <w:rFonts w:ascii="Book Antiqua" w:hAnsi="Book Antiqua"/>
        </w:rPr>
        <w:tab/>
      </w:r>
      <w:r w:rsidRPr="00D934C6">
        <w:rPr>
          <w:rFonts w:ascii="Book Antiqua" w:hAnsi="Book Antiqua"/>
        </w:rPr>
        <w:tab/>
      </w:r>
      <w:r w:rsidRPr="00D934C6">
        <w:rPr>
          <w:rFonts w:ascii="Book Antiqua" w:hAnsi="Book Antiqua"/>
        </w:rPr>
        <w:tab/>
      </w:r>
      <w:r w:rsidRPr="00D934C6">
        <w:rPr>
          <w:rFonts w:ascii="Book Antiqua" w:hAnsi="Book Antiqua"/>
        </w:rPr>
        <w:tab/>
      </w:r>
      <w:r w:rsidRPr="00D934C6">
        <w:rPr>
          <w:rFonts w:ascii="Book Antiqua" w:hAnsi="Book Antiqua"/>
          <w:i/>
          <w:iCs/>
        </w:rPr>
        <w:t>By Order of the Board</w:t>
      </w:r>
    </w:p>
    <w:p w:rsidR="00E24763" w:rsidRPr="00D934C6" w:rsidRDefault="00E24763" w:rsidP="00E24763">
      <w:pPr>
        <w:pStyle w:val="NoSpacing"/>
        <w:rPr>
          <w:rFonts w:ascii="Book Antiqua" w:hAnsi="Book Antiqua"/>
        </w:rPr>
      </w:pPr>
      <w:r>
        <w:rPr>
          <w:rFonts w:ascii="Book Antiqua" w:hAnsi="Book Antiqua" w:cs="Arial"/>
          <w:sz w:val="24"/>
          <w:szCs w:val="24"/>
        </w:rPr>
        <w:t>----------------------------------</w:t>
      </w:r>
      <w:r w:rsidRPr="00D934C6">
        <w:rPr>
          <w:rFonts w:ascii="Book Antiqua" w:hAnsi="Book Antiqua"/>
        </w:rPr>
        <w:tab/>
      </w:r>
      <w:r w:rsidRPr="00D934C6">
        <w:rPr>
          <w:rFonts w:ascii="Book Antiqua" w:hAnsi="Book Antiqua"/>
        </w:rPr>
        <w:tab/>
      </w:r>
      <w:r w:rsidRPr="00D934C6">
        <w:rPr>
          <w:rFonts w:ascii="Book Antiqua" w:hAnsi="Book Antiqua"/>
        </w:rPr>
        <w:tab/>
      </w:r>
    </w:p>
    <w:p w:rsidR="00E24763" w:rsidRPr="00D934C6" w:rsidRDefault="00E24763" w:rsidP="00E24763">
      <w:pPr>
        <w:pStyle w:val="NoSpacing"/>
        <w:rPr>
          <w:rFonts w:ascii="Book Antiqua" w:hAnsi="Book Antiqua"/>
        </w:rPr>
      </w:pPr>
      <w:r w:rsidRPr="00D934C6">
        <w:rPr>
          <w:rFonts w:ascii="Book Antiqua" w:hAnsi="Book Antiqua"/>
        </w:rPr>
        <w:t xml:space="preserve">CIN: - </w:t>
      </w:r>
      <w:r>
        <w:rPr>
          <w:rFonts w:ascii="Book Antiqua" w:hAnsi="Book Antiqua"/>
        </w:rPr>
        <w:t>--------------------------</w:t>
      </w:r>
      <w:r w:rsidRPr="00D934C6">
        <w:rPr>
          <w:rFonts w:ascii="Book Antiqua" w:hAnsi="Book Antiqua"/>
        </w:rPr>
        <w:tab/>
      </w:r>
      <w:r w:rsidRPr="00D934C6">
        <w:rPr>
          <w:rFonts w:ascii="Book Antiqua" w:hAnsi="Book Antiqua"/>
        </w:rPr>
        <w:tab/>
      </w:r>
      <w:r w:rsidRPr="00D934C6">
        <w:rPr>
          <w:rFonts w:ascii="Book Antiqua" w:hAnsi="Book Antiqua"/>
        </w:rPr>
        <w:tab/>
      </w:r>
      <w:r w:rsidRPr="00D934C6">
        <w:rPr>
          <w:rFonts w:ascii="Book Antiqua" w:hAnsi="Book Antiqua"/>
        </w:rPr>
        <w:tab/>
      </w:r>
      <w:r w:rsidRPr="00D934C6">
        <w:rPr>
          <w:rFonts w:ascii="Book Antiqua" w:hAnsi="Book Antiqua"/>
        </w:rPr>
        <w:tab/>
      </w:r>
      <w:r w:rsidRPr="00D934C6">
        <w:rPr>
          <w:rFonts w:ascii="Book Antiqua" w:hAnsi="Book Antiqua"/>
        </w:rPr>
        <w:tab/>
      </w:r>
    </w:p>
    <w:p w:rsidR="00E24763" w:rsidRPr="00D934C6" w:rsidRDefault="00E24763" w:rsidP="00E24763">
      <w:pPr>
        <w:pStyle w:val="NoSpacing"/>
        <w:rPr>
          <w:rFonts w:ascii="Book Antiqua" w:hAnsi="Book Antiqua"/>
        </w:rPr>
      </w:pPr>
      <w:r>
        <w:rPr>
          <w:rFonts w:ascii="Book Antiqua" w:hAnsi="Book Antiqua"/>
        </w:rPr>
        <w:t>Email:</w:t>
      </w:r>
      <w:r w:rsidRPr="001C67E9">
        <w:t xml:space="preserve"> </w:t>
      </w:r>
      <w:r>
        <w:t>----------------------------</w:t>
      </w:r>
      <w:r w:rsidRPr="00D934C6">
        <w:rPr>
          <w:rFonts w:ascii="Book Antiqua" w:hAnsi="Book Antiqua"/>
        </w:rPr>
        <w:tab/>
      </w:r>
      <w:r w:rsidRPr="00D934C6">
        <w:rPr>
          <w:rFonts w:ascii="Book Antiqua" w:hAnsi="Book Antiqua"/>
        </w:rPr>
        <w:tab/>
      </w:r>
      <w:r w:rsidRPr="00D934C6">
        <w:rPr>
          <w:rFonts w:ascii="Book Antiqua" w:hAnsi="Book Antiqua"/>
        </w:rPr>
        <w:tab/>
      </w:r>
      <w:r>
        <w:rPr>
          <w:rFonts w:ascii="Book Antiqua" w:hAnsi="Book Antiqua"/>
        </w:rPr>
        <w:t xml:space="preserve">                                                </w:t>
      </w:r>
      <w:r w:rsidRPr="00D934C6">
        <w:rPr>
          <w:rFonts w:ascii="Book Antiqua" w:hAnsi="Book Antiqua"/>
        </w:rPr>
        <w:t xml:space="preserve">Director </w:t>
      </w:r>
    </w:p>
    <w:p w:rsidR="00E24763" w:rsidRPr="00D934C6" w:rsidRDefault="00E24763" w:rsidP="00E24763">
      <w:pPr>
        <w:pStyle w:val="NoSpacing"/>
        <w:rPr>
          <w:rFonts w:ascii="Book Antiqua" w:hAnsi="Book Antiqua"/>
        </w:rPr>
      </w:pPr>
      <w:r w:rsidRPr="00D934C6">
        <w:rPr>
          <w:rFonts w:ascii="Book Antiqua" w:hAnsi="Book Antiqua"/>
        </w:rPr>
        <w:t>Ph. No</w:t>
      </w:r>
      <w:r>
        <w:rPr>
          <w:rFonts w:ascii="Book Antiqua" w:hAnsi="Book Antiqua"/>
        </w:rPr>
        <w:t>:</w:t>
      </w:r>
      <w:r w:rsidRPr="001C67E9">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w:t>
      </w:r>
    </w:p>
    <w:p w:rsidR="00E24763" w:rsidRPr="00D934C6" w:rsidRDefault="00E24763" w:rsidP="00E24763">
      <w:pPr>
        <w:pStyle w:val="NoSpacing"/>
        <w:rPr>
          <w:rFonts w:ascii="Book Antiqua" w:hAnsi="Book Antiqua" w:cs="Times New Roman"/>
        </w:rPr>
      </w:pPr>
      <w:r w:rsidRPr="00D934C6">
        <w:rPr>
          <w:rFonts w:ascii="Book Antiqua" w:hAnsi="Book Antiqua"/>
        </w:rPr>
        <w:t>Dated</w:t>
      </w:r>
      <w:r>
        <w:rPr>
          <w:rFonts w:ascii="Book Antiqua" w:hAnsi="Book Antiqua"/>
        </w:rPr>
        <w:t>:--------------------------</w:t>
      </w:r>
      <w:r w:rsidRPr="00D934C6">
        <w:rPr>
          <w:rFonts w:ascii="Book Antiqua" w:hAnsi="Book Antiqua"/>
        </w:rPr>
        <w:t xml:space="preserve"> </w:t>
      </w:r>
    </w:p>
    <w:p w:rsidR="00C30B50" w:rsidRPr="00D934C6" w:rsidRDefault="00C30B50" w:rsidP="001F7BDB">
      <w:pPr>
        <w:pStyle w:val="ListParagraph"/>
        <w:autoSpaceDE w:val="0"/>
        <w:autoSpaceDN w:val="0"/>
        <w:adjustRightInd w:val="0"/>
        <w:spacing w:after="0" w:line="240" w:lineRule="auto"/>
        <w:ind w:left="1125"/>
        <w:rPr>
          <w:rFonts w:ascii="Book Antiqua" w:hAnsi="Book Antiqua" w:cs="Arial"/>
        </w:rPr>
      </w:pPr>
    </w:p>
    <w:sectPr w:rsidR="00C30B50" w:rsidRPr="00D934C6" w:rsidSect="00182BEA">
      <w:pgSz w:w="12240" w:h="15840"/>
      <w:pgMar w:top="2268"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9F3AE0"/>
    <w:multiLevelType w:val="hybridMultilevel"/>
    <w:tmpl w:val="CD385932"/>
    <w:lvl w:ilvl="0" w:tplc="73C268B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1686934"/>
    <w:multiLevelType w:val="hybridMultilevel"/>
    <w:tmpl w:val="3EC459DE"/>
    <w:lvl w:ilvl="0" w:tplc="68365F3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31815D09"/>
    <w:multiLevelType w:val="hybridMultilevel"/>
    <w:tmpl w:val="C15A1CCA"/>
    <w:lvl w:ilvl="0" w:tplc="5032094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F3B0532"/>
    <w:multiLevelType w:val="hybridMultilevel"/>
    <w:tmpl w:val="E398D2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62A91"/>
    <w:rsid w:val="00182BEA"/>
    <w:rsid w:val="001C67E9"/>
    <w:rsid w:val="001F7BDB"/>
    <w:rsid w:val="002A5584"/>
    <w:rsid w:val="002F4EB1"/>
    <w:rsid w:val="003E0F13"/>
    <w:rsid w:val="004A5B2A"/>
    <w:rsid w:val="006C0641"/>
    <w:rsid w:val="00830F64"/>
    <w:rsid w:val="0097087F"/>
    <w:rsid w:val="00A00F12"/>
    <w:rsid w:val="00A21BBD"/>
    <w:rsid w:val="00AB258D"/>
    <w:rsid w:val="00B90647"/>
    <w:rsid w:val="00BD5ADD"/>
    <w:rsid w:val="00C237E8"/>
    <w:rsid w:val="00C30B50"/>
    <w:rsid w:val="00C36EB6"/>
    <w:rsid w:val="00D934C6"/>
    <w:rsid w:val="00E24763"/>
    <w:rsid w:val="00E36A14"/>
    <w:rsid w:val="00E62A91"/>
    <w:rsid w:val="00E72593"/>
    <w:rsid w:val="00E75DDA"/>
    <w:rsid w:val="00E957E7"/>
    <w:rsid w:val="00EA7061"/>
    <w:rsid w:val="00F55C2A"/>
    <w:rsid w:val="00F6479B"/>
    <w:rsid w:val="00FE2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DD"/>
  </w:style>
  <w:style w:type="paragraph" w:styleId="Heading1">
    <w:name w:val="heading 1"/>
    <w:basedOn w:val="Normal"/>
    <w:next w:val="Normal"/>
    <w:link w:val="Heading1Char"/>
    <w:qFormat/>
    <w:rsid w:val="00C30B50"/>
    <w:pPr>
      <w:keepNext/>
      <w:spacing w:after="0" w:line="240" w:lineRule="auto"/>
      <w:jc w:val="both"/>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7E8"/>
    <w:pPr>
      <w:spacing w:after="0" w:line="240" w:lineRule="auto"/>
    </w:pPr>
    <w:rPr>
      <w:rFonts w:eastAsiaTheme="minorHAnsi"/>
    </w:rPr>
  </w:style>
  <w:style w:type="paragraph" w:styleId="ListParagraph">
    <w:name w:val="List Paragraph"/>
    <w:basedOn w:val="Normal"/>
    <w:uiPriority w:val="34"/>
    <w:qFormat/>
    <w:rsid w:val="00C237E8"/>
    <w:pPr>
      <w:ind w:left="720"/>
      <w:contextualSpacing/>
    </w:pPr>
  </w:style>
  <w:style w:type="character" w:customStyle="1" w:styleId="Heading1Char">
    <w:name w:val="Heading 1 Char"/>
    <w:basedOn w:val="DefaultParagraphFont"/>
    <w:link w:val="Heading1"/>
    <w:rsid w:val="00C30B50"/>
    <w:rPr>
      <w:rFonts w:ascii="Times New Roman" w:eastAsia="Times New Roman" w:hAnsi="Times New Roman" w:cs="Times New Roman"/>
      <w:b/>
      <w:sz w:val="24"/>
      <w:szCs w:val="24"/>
      <w:u w:val="single"/>
    </w:rPr>
  </w:style>
  <w:style w:type="paragraph" w:customStyle="1" w:styleId="Style1">
    <w:name w:val="Style1"/>
    <w:basedOn w:val="Normal"/>
    <w:rsid w:val="00C30B50"/>
    <w:pPr>
      <w:spacing w:after="0" w:line="360" w:lineRule="auto"/>
    </w:pPr>
    <w:rPr>
      <w:rFonts w:ascii="Arial" w:eastAsia="Times New Roman" w:hAnsi="Arial" w:cs="Arial"/>
      <w:sz w:val="24"/>
      <w:szCs w:val="24"/>
    </w:rPr>
  </w:style>
  <w:style w:type="character" w:styleId="Hyperlink">
    <w:name w:val="Hyperlink"/>
    <w:basedOn w:val="DefaultParagraphFont"/>
    <w:uiPriority w:val="99"/>
    <w:unhideWhenUsed/>
    <w:rsid w:val="00A00F12"/>
    <w:rPr>
      <w:color w:val="0000FF" w:themeColor="hyperlink"/>
      <w:u w:val="single"/>
    </w:rPr>
  </w:style>
  <w:style w:type="paragraph" w:styleId="BodyText2">
    <w:name w:val="Body Text 2"/>
    <w:basedOn w:val="Normal"/>
    <w:link w:val="BodyText2Char"/>
    <w:rsid w:val="001F7BDB"/>
    <w:pPr>
      <w:spacing w:after="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1F7BDB"/>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16</cp:revision>
  <dcterms:created xsi:type="dcterms:W3CDTF">2016-12-19T06:23:00Z</dcterms:created>
  <dcterms:modified xsi:type="dcterms:W3CDTF">2017-04-15T08:44:00Z</dcterms:modified>
</cp:coreProperties>
</file>